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7E4" w:rsidRPr="005017E4" w:rsidRDefault="005017E4" w:rsidP="0050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017E4">
        <w:rPr>
          <w:rFonts w:ascii="Times New Roman" w:hAnsi="Times New Roman" w:cs="Times New Roman"/>
        </w:rPr>
        <w:t>Allegato 1</w:t>
      </w:r>
    </w:p>
    <w:p w:rsidR="005017E4" w:rsidRDefault="005017E4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30"/>
          <w:szCs w:val="30"/>
        </w:rPr>
      </w:pPr>
    </w:p>
    <w:p w:rsidR="00D2314D" w:rsidRPr="002715FA" w:rsidRDefault="00D2314D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DIC</w:t>
      </w:r>
      <w:r w:rsidRPr="002715FA">
        <w:rPr>
          <w:rFonts w:ascii="Times New Roman" w:hAnsi="Times New Roman" w:cs="Times New Roman"/>
          <w:b/>
          <w:sz w:val="30"/>
          <w:szCs w:val="30"/>
        </w:rPr>
        <w:t>H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IAR</w:t>
      </w:r>
      <w:r w:rsidRPr="002715FA">
        <w:rPr>
          <w:rFonts w:ascii="Times New Roman" w:hAnsi="Times New Roman" w:cs="Times New Roman"/>
          <w:b/>
          <w:spacing w:val="1"/>
          <w:sz w:val="30"/>
          <w:szCs w:val="30"/>
        </w:rPr>
        <w:t>A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ZI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2715FA">
        <w:rPr>
          <w:rFonts w:ascii="Times New Roman" w:hAnsi="Times New Roman" w:cs="Times New Roman"/>
          <w:b/>
          <w:sz w:val="30"/>
          <w:szCs w:val="30"/>
        </w:rPr>
        <w:t>E</w:t>
      </w:r>
      <w:r w:rsidRPr="002715FA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z w:val="30"/>
          <w:szCs w:val="30"/>
        </w:rPr>
        <w:t>SOS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TITUTI</w:t>
      </w:r>
      <w:r w:rsidRPr="002715FA">
        <w:rPr>
          <w:rFonts w:ascii="Times New Roman" w:hAnsi="Times New Roman" w:cs="Times New Roman"/>
          <w:b/>
          <w:spacing w:val="1"/>
          <w:sz w:val="30"/>
          <w:szCs w:val="30"/>
        </w:rPr>
        <w:t>V</w:t>
      </w:r>
      <w:r w:rsidRPr="002715FA">
        <w:rPr>
          <w:rFonts w:ascii="Times New Roman" w:hAnsi="Times New Roman" w:cs="Times New Roman"/>
          <w:b/>
          <w:sz w:val="30"/>
          <w:szCs w:val="30"/>
        </w:rPr>
        <w:t>A</w:t>
      </w:r>
      <w:r w:rsidRPr="002715FA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DELL</w:t>
      </w:r>
      <w:r w:rsidRPr="002715FA">
        <w:rPr>
          <w:rFonts w:ascii="Times New Roman" w:hAnsi="Times New Roman" w:cs="Times New Roman"/>
          <w:b/>
          <w:sz w:val="30"/>
          <w:szCs w:val="30"/>
        </w:rPr>
        <w:t>’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ATT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D</w:t>
      </w:r>
      <w:r w:rsidRPr="002715FA">
        <w:rPr>
          <w:rFonts w:ascii="Times New Roman" w:hAnsi="Times New Roman" w:cs="Times New Roman"/>
          <w:b/>
          <w:sz w:val="30"/>
          <w:szCs w:val="30"/>
        </w:rPr>
        <w:t>I</w:t>
      </w:r>
      <w:r w:rsidRPr="002715FA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T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RI</w:t>
      </w:r>
      <w:r w:rsidRPr="002715FA">
        <w:rPr>
          <w:rFonts w:ascii="Times New Roman" w:hAnsi="Times New Roman" w:cs="Times New Roman"/>
          <w:b/>
          <w:sz w:val="30"/>
          <w:szCs w:val="30"/>
        </w:rPr>
        <w:t>E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TA</w:t>
      </w:r>
      <w:r w:rsidRPr="002715FA">
        <w:rPr>
          <w:rFonts w:ascii="Times New Roman" w:hAnsi="Times New Roman" w:cs="Times New Roman"/>
          <w:b/>
          <w:sz w:val="30"/>
          <w:szCs w:val="30"/>
        </w:rPr>
        <w:t>’</w:t>
      </w:r>
    </w:p>
    <w:p w:rsidR="00D2314D" w:rsidRPr="006271FB" w:rsidRDefault="00D2314D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(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A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rt.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46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-</w:t>
      </w:r>
      <w:r w:rsidRPr="006271FB">
        <w:rPr>
          <w:rFonts w:ascii="Times New Roman" w:hAnsi="Times New Roman" w:cs="Times New Roman"/>
          <w:b/>
          <w:spacing w:val="-4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pacing w:val="1"/>
          <w:sz w:val="30"/>
          <w:szCs w:val="30"/>
          <w:lang w:val="en-GB"/>
        </w:rPr>
        <w:t>47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D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.P.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R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.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28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proofErr w:type="spellStart"/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dice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m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bre</w:t>
      </w:r>
      <w:proofErr w:type="spellEnd"/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2000,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n.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44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5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)</w:t>
      </w:r>
    </w:p>
    <w:p w:rsidR="00BF3889" w:rsidRPr="006271FB" w:rsidRDefault="00BF3889" w:rsidP="001C301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61797" w:rsidRPr="008C62AD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 xml:space="preserve">Il/la sottoscritto/a _____________ cod. </w:t>
      </w:r>
      <w:proofErr w:type="spellStart"/>
      <w:r w:rsidRPr="008C62AD">
        <w:rPr>
          <w:rFonts w:ascii="Times New Roman" w:hAnsi="Times New Roman" w:cs="Times New Roman"/>
        </w:rPr>
        <w:t>fisc</w:t>
      </w:r>
      <w:proofErr w:type="spellEnd"/>
      <w:r w:rsidRPr="008C62AD">
        <w:rPr>
          <w:rFonts w:ascii="Times New Roman" w:hAnsi="Times New Roman" w:cs="Times New Roman"/>
        </w:rPr>
        <w:t xml:space="preserve">. ________________ nato/a </w:t>
      </w:r>
      <w:proofErr w:type="spellStart"/>
      <w:r w:rsidRPr="008C62AD">
        <w:rPr>
          <w:rFonts w:ascii="Times New Roman" w:hAnsi="Times New Roman" w:cs="Times New Roman"/>
        </w:rPr>
        <w:t>a</w:t>
      </w:r>
      <w:proofErr w:type="spellEnd"/>
      <w:r w:rsidRPr="008C62AD">
        <w:rPr>
          <w:rFonts w:ascii="Times New Roman" w:hAnsi="Times New Roman" w:cs="Times New Roman"/>
        </w:rPr>
        <w:t xml:space="preserve"> ____________________ Prov. ___ il ________ e residente a ______________________ prov. ___ in via _____________________ n. _____, tel. ______________ mobile____________________ fax______________ e-mail _______________</w:t>
      </w:r>
    </w:p>
    <w:p w:rsidR="00961797" w:rsidRPr="008C62AD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1797" w:rsidRPr="008C62AD" w:rsidRDefault="00961797" w:rsidP="0096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C62AD">
        <w:rPr>
          <w:rFonts w:ascii="Times New Roman" w:hAnsi="Times New Roman" w:cs="Times New Roman"/>
          <w:b/>
          <w:bCs/>
        </w:rPr>
        <w:t>Nella sua qualità di:</w:t>
      </w:r>
    </w:p>
    <w:p w:rsidR="00961797" w:rsidRPr="008C62AD" w:rsidRDefault="00961797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Agricoltore singolo con azienda avente sede in ________________________ Prov. _____, via/località ____</w:t>
      </w:r>
      <w:r w:rsidR="008C62AD">
        <w:rPr>
          <w:rFonts w:ascii="Times New Roman" w:hAnsi="Times New Roman" w:cs="Times New Roman"/>
        </w:rPr>
        <w:t>__________________, n._</w:t>
      </w:r>
      <w:r w:rsidRPr="008C62AD">
        <w:rPr>
          <w:rFonts w:ascii="Times New Roman" w:hAnsi="Times New Roman" w:cs="Times New Roman"/>
        </w:rPr>
        <w:t>_; P. IVA _</w:t>
      </w:r>
      <w:r w:rsidR="008C62AD" w:rsidRPr="008C62AD">
        <w:rPr>
          <w:rFonts w:ascii="Times New Roman" w:hAnsi="Times New Roman" w:cs="Times New Roman"/>
        </w:rPr>
        <w:t>___</w:t>
      </w:r>
      <w:r w:rsidRPr="008C62AD">
        <w:rPr>
          <w:rFonts w:ascii="Times New Roman" w:hAnsi="Times New Roman" w:cs="Times New Roman"/>
        </w:rPr>
        <w:t xml:space="preserve">_____________ </w:t>
      </w:r>
      <w:proofErr w:type="spellStart"/>
      <w:r w:rsidRPr="008C62AD">
        <w:rPr>
          <w:rFonts w:ascii="Times New Roman" w:hAnsi="Times New Roman" w:cs="Times New Roman"/>
        </w:rPr>
        <w:t>pec</w:t>
      </w:r>
      <w:proofErr w:type="spellEnd"/>
      <w:r w:rsidRPr="008C62AD">
        <w:rPr>
          <w:rFonts w:ascii="Times New Roman" w:hAnsi="Times New Roman" w:cs="Times New Roman"/>
        </w:rPr>
        <w:t>___________________________*;</w:t>
      </w:r>
    </w:p>
    <w:p w:rsidR="00961797" w:rsidRPr="008C62AD" w:rsidRDefault="00961797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 xml:space="preserve">Coadiuvante familiare del Sig.__________________________ (indicare grado di parentela es: padre madre fratello etc.) </w:t>
      </w:r>
      <w:proofErr w:type="spellStart"/>
      <w:r w:rsidRPr="008C62AD">
        <w:rPr>
          <w:rFonts w:ascii="Times New Roman" w:hAnsi="Times New Roman" w:cs="Times New Roman"/>
        </w:rPr>
        <w:t>c.f.</w:t>
      </w:r>
      <w:proofErr w:type="spellEnd"/>
      <w:r w:rsidR="008C62AD">
        <w:rPr>
          <w:rFonts w:ascii="Times New Roman" w:hAnsi="Times New Roman" w:cs="Times New Roman"/>
        </w:rPr>
        <w:t xml:space="preserve"> </w:t>
      </w:r>
      <w:r w:rsidRPr="008C62AD">
        <w:rPr>
          <w:rFonts w:ascii="Times New Roman" w:hAnsi="Times New Roman" w:cs="Times New Roman"/>
        </w:rPr>
        <w:t xml:space="preserve">___________________ quale titolare dell’impresa denominata_________________ con sede in ___________________ indirizzo__________ </w:t>
      </w:r>
      <w:proofErr w:type="spellStart"/>
      <w:r w:rsidRPr="008C62AD">
        <w:rPr>
          <w:rFonts w:ascii="Times New Roman" w:hAnsi="Times New Roman" w:cs="Times New Roman"/>
        </w:rPr>
        <w:t>c.f.</w:t>
      </w:r>
      <w:proofErr w:type="spellEnd"/>
      <w:r w:rsidRPr="008C62AD">
        <w:rPr>
          <w:rFonts w:ascii="Times New Roman" w:hAnsi="Times New Roman" w:cs="Times New Roman"/>
        </w:rPr>
        <w:t>__________________ iscritta alla CCIAA di ________________ (__) numero REA____________ in data ___________; di essere iscritto alla posizione INAIL numero ___________ in qualità di coadiuvante familiare</w:t>
      </w:r>
    </w:p>
    <w:p w:rsidR="00961797" w:rsidRPr="008C62AD" w:rsidRDefault="00961797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 xml:space="preserve">Titolare di piccola/microimpresa denominata _____________________ con sede in _____________ Prov. ______, via/località ______________________ n. ____; P.IVA ____________________________ </w:t>
      </w:r>
      <w:proofErr w:type="spellStart"/>
      <w:r w:rsidRPr="008C62AD">
        <w:rPr>
          <w:rFonts w:ascii="Times New Roman" w:hAnsi="Times New Roman" w:cs="Times New Roman"/>
        </w:rPr>
        <w:t>pec</w:t>
      </w:r>
      <w:proofErr w:type="spellEnd"/>
      <w:r w:rsidRPr="008C62AD">
        <w:rPr>
          <w:rFonts w:ascii="Times New Roman" w:hAnsi="Times New Roman" w:cs="Times New Roman"/>
        </w:rPr>
        <w:t>_____________________________*;</w:t>
      </w:r>
    </w:p>
    <w:p w:rsidR="00961797" w:rsidRPr="008C62AD" w:rsidRDefault="00961797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Persona fisica.</w:t>
      </w:r>
    </w:p>
    <w:p w:rsidR="00961797" w:rsidRPr="008C62AD" w:rsidRDefault="00961797" w:rsidP="005578F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 xml:space="preserve">Avendo presentato domanda di sostegno a valere sulla Misura/Intervento: </w:t>
      </w:r>
      <w:r w:rsidR="00B77DC0" w:rsidRPr="00B77DC0">
        <w:rPr>
          <w:rFonts w:ascii="Times New Roman" w:hAnsi="Times New Roman" w:cs="Times New Roman"/>
          <w:b/>
        </w:rPr>
        <w:t>6.2.1.1 del Piano di Azione Locale del GAL Terre Vibonesi 2014- 202</w:t>
      </w:r>
      <w:r w:rsidR="00717DE3">
        <w:rPr>
          <w:rFonts w:ascii="Times New Roman" w:hAnsi="Times New Roman" w:cs="Times New Roman"/>
          <w:b/>
        </w:rPr>
        <w:t>2</w:t>
      </w:r>
      <w:r w:rsidRPr="008C62AD">
        <w:rPr>
          <w:rFonts w:ascii="Times New Roman" w:hAnsi="Times New Roman" w:cs="Times New Roman"/>
          <w:b/>
        </w:rPr>
        <w:t>;</w:t>
      </w:r>
    </w:p>
    <w:p w:rsidR="00961797" w:rsidRPr="008C62AD" w:rsidRDefault="00961797" w:rsidP="005578F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consapevole che incorrerà in sanzioni penali nel caso di dichiarazioni non veritiere, di formazione o</w:t>
      </w:r>
      <w:r w:rsidR="008C62AD" w:rsidRPr="008C62AD">
        <w:rPr>
          <w:rFonts w:ascii="Times New Roman" w:hAnsi="Times New Roman" w:cs="Times New Roman"/>
        </w:rPr>
        <w:t xml:space="preserve"> </w:t>
      </w:r>
      <w:r w:rsidRPr="008C62AD">
        <w:rPr>
          <w:rFonts w:ascii="Times New Roman" w:hAnsi="Times New Roman" w:cs="Times New Roman"/>
        </w:rPr>
        <w:t>uso di atti falsi e nella perdita dei benefici (ai sensi degli artt. 75 e 76 del DPR n.445/2000);</w:t>
      </w:r>
    </w:p>
    <w:p w:rsidR="00961797" w:rsidRPr="008C62AD" w:rsidRDefault="00961797" w:rsidP="001C3010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8C62AD">
        <w:rPr>
          <w:rFonts w:ascii="Times New Roman" w:hAnsi="Times New Roman" w:cs="Times New Roman"/>
          <w:b/>
          <w:bCs/>
        </w:rPr>
        <w:t>DICHIARA</w:t>
      </w:r>
    </w:p>
    <w:p w:rsidR="00961797" w:rsidRDefault="00961797" w:rsidP="008C62AD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r w:rsidRPr="008C62AD">
        <w:rPr>
          <w:rFonts w:ascii="Times New Roman" w:hAnsi="Times New Roman" w:cs="Times New Roman"/>
          <w:b/>
          <w:u w:val="single"/>
        </w:rPr>
        <w:t>In merito alla iscrizione del Registro delle Imprese presso la CCIAA che:</w:t>
      </w:r>
    </w:p>
    <w:p w:rsidR="008C62AD" w:rsidRPr="008C62AD" w:rsidRDefault="008C62AD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l’impresa è iscritta presso la Camera di Commercio, Industria, Agricoltura e Artigianato di _____________________ ( __ ) con i seguenti dati: Codice Fiscale e numero di iscrizione alla CCIAA _________________, data di iscrizione_______________, numero di Repertorio Economico Amministrativo_____________________, Rappresentante/amministratore dell’impresa ________________, forma giuridica_______________________; attività prevalente esercitata _________________________; Classificazione ATECORI ______________.</w:t>
      </w:r>
    </w:p>
    <w:p w:rsidR="008C62AD" w:rsidRPr="008C62AD" w:rsidRDefault="008C62AD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 xml:space="preserve">In caso di forme societarie indicare l’Oggetto Sociale </w:t>
      </w:r>
      <w:r w:rsidRPr="00AA387F">
        <w:rPr>
          <w:rFonts w:ascii="Times New Roman" w:hAnsi="Times New Roman" w:cs="Times New Roman"/>
        </w:rPr>
        <w:t>(</w:t>
      </w:r>
      <w:r w:rsidRPr="00AA387F">
        <w:rPr>
          <w:rFonts w:ascii="Times New Roman" w:hAnsi="Times New Roman" w:cs="Times New Roman"/>
          <w:i/>
        </w:rPr>
        <w:t>da statuto societario ultimo approvato del</w:t>
      </w:r>
      <w:r w:rsidRPr="00AA387F">
        <w:rPr>
          <w:rFonts w:ascii="Times New Roman" w:hAnsi="Times New Roman" w:cs="Times New Roman"/>
        </w:rPr>
        <w:t xml:space="preserve"> ____________)</w:t>
      </w:r>
      <w:r w:rsidRPr="008C62AD">
        <w:rPr>
          <w:rFonts w:ascii="Times New Roman" w:hAnsi="Times New Roman" w:cs="Times New Roman"/>
        </w:rPr>
        <w:t xml:space="preserve"> descrivere ________________________;</w:t>
      </w:r>
    </w:p>
    <w:p w:rsidR="008C62AD" w:rsidRPr="008C62AD" w:rsidRDefault="008C62AD" w:rsidP="00691338">
      <w:pPr>
        <w:pStyle w:val="Paragrafoelenco"/>
        <w:autoSpaceDE w:val="0"/>
        <w:autoSpaceDN w:val="0"/>
        <w:adjustRightInd w:val="0"/>
        <w:spacing w:before="60" w:after="6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</w:t>
      </w:r>
      <w:r w:rsidRPr="008C62AD">
        <w:rPr>
          <w:rFonts w:ascii="Times New Roman" w:hAnsi="Times New Roman" w:cs="Times New Roman"/>
          <w:i/>
        </w:rPr>
        <w:t>vvero</w:t>
      </w:r>
    </w:p>
    <w:p w:rsidR="008C62AD" w:rsidRDefault="008C62AD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di non essere iscritto.</w:t>
      </w:r>
    </w:p>
    <w:p w:rsidR="00AA387F" w:rsidRDefault="00AA387F" w:rsidP="00070DA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Relativamente alle condizioni di ammissibilità:</w:t>
      </w:r>
    </w:p>
    <w:p w:rsidR="00AA387F" w:rsidRPr="00AA387F" w:rsidRDefault="00AA387F" w:rsidP="00AA38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lastRenderedPageBreak/>
        <w:t>di non aver avviato l’attività extra agricola in data antecedente alla presentazione della domanda di sostegno;</w:t>
      </w:r>
    </w:p>
    <w:p w:rsidR="00B77DC0" w:rsidRPr="00B77DC0" w:rsidRDefault="00AA387F" w:rsidP="00AA38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di avviare la nuova attività extra agricola in zona rurale per come definita nel PSR 2014/2020</w:t>
      </w:r>
      <w:r w:rsidR="00B77DC0">
        <w:rPr>
          <w:rFonts w:ascii="Times New Roman" w:hAnsi="Times New Roman" w:cs="Times New Roman"/>
        </w:rPr>
        <w:t>:</w:t>
      </w:r>
      <w:r w:rsidRPr="00AA387F">
        <w:rPr>
          <w:rFonts w:ascii="Times New Roman" w:hAnsi="Times New Roman" w:cs="Times New Roman"/>
        </w:rPr>
        <w:t xml:space="preserve"> </w:t>
      </w:r>
    </w:p>
    <w:p w:rsidR="00AA387F" w:rsidRPr="00AA387F" w:rsidRDefault="00AA387F" w:rsidP="00B77DC0">
      <w:pPr>
        <w:pStyle w:val="Paragrafoelenco"/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  <w:sz w:val="28"/>
          <w:szCs w:val="28"/>
        </w:rPr>
        <w:sym w:font="Wingdings 2" w:char="F02A"/>
      </w:r>
      <w:r w:rsidRPr="00AA387F">
        <w:rPr>
          <w:rFonts w:ascii="Times New Roman" w:hAnsi="Times New Roman" w:cs="Times New Roman"/>
        </w:rPr>
        <w:t xml:space="preserve"> area C </w:t>
      </w:r>
      <w:r w:rsidRPr="005578F3">
        <w:rPr>
          <w:rFonts w:ascii="Times New Roman" w:hAnsi="Times New Roman" w:cs="Times New Roman"/>
          <w:sz w:val="28"/>
          <w:szCs w:val="28"/>
        </w:rPr>
        <w:sym w:font="Wingdings 2" w:char="F02A"/>
      </w:r>
      <w:r w:rsidRPr="00AA387F">
        <w:rPr>
          <w:rFonts w:ascii="Times New Roman" w:hAnsi="Times New Roman" w:cs="Times New Roman"/>
        </w:rPr>
        <w:t xml:space="preserve"> area D</w:t>
      </w:r>
      <w:r>
        <w:rPr>
          <w:rFonts w:ascii="Times New Roman" w:hAnsi="Times New Roman" w:cs="Times New Roman"/>
        </w:rPr>
        <w:t>;</w:t>
      </w:r>
    </w:p>
    <w:p w:rsidR="00AA387F" w:rsidRPr="00AA387F" w:rsidRDefault="00AA387F" w:rsidP="00B77D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 xml:space="preserve">di prevedere unicamente investimenti allocati in unità produttiva/unità locale dell'impresa richiedente ubicata </w:t>
      </w:r>
      <w:r w:rsidR="00B77DC0" w:rsidRPr="00B77DC0">
        <w:rPr>
          <w:rFonts w:ascii="Times New Roman" w:hAnsi="Times New Roman" w:cs="Times New Roman"/>
        </w:rPr>
        <w:t>sul territorio dell’area eleggibile del GAL</w:t>
      </w:r>
      <w:r w:rsidRPr="00AA387F">
        <w:rPr>
          <w:rFonts w:ascii="Times New Roman" w:hAnsi="Times New Roman" w:cs="Times New Roman"/>
        </w:rPr>
        <w:t>;</w:t>
      </w:r>
    </w:p>
    <w:p w:rsidR="00AA387F" w:rsidRPr="00AA387F" w:rsidRDefault="00AA387F" w:rsidP="00AA38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di essere una PMI per come definita dalla Raccomandazione 2003/361/CE della Commissione, pubblicata nella GUUE, L 124 del 20 maggio 2003:</w:t>
      </w:r>
    </w:p>
    <w:p w:rsidR="00AA387F" w:rsidRPr="00AA387F" w:rsidRDefault="00AA387F" w:rsidP="00AA38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micro impresa che occupa meno di 10 persone e il cui fatturato annuo e/o totale di bilancio annuo non superi i 2 milioni di euro;</w:t>
      </w:r>
    </w:p>
    <w:p w:rsidR="00AA387F" w:rsidRPr="00AA387F" w:rsidRDefault="00AA387F" w:rsidP="00AA38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piccola impresa un’impresa che occupa meno di 50 persone e il cui fatturato annuo e/o totale di bilancio annuo non superi i 10 milioni di euro;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Di presentare un Piano di Sviluppo Aziendale esplicativo del piano degli investimenti, organico e funzionale, caratterizzato da:</w:t>
      </w:r>
    </w:p>
    <w:p w:rsidR="00BE6FFD" w:rsidRDefault="00B77DC0" w:rsidP="00B77D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B77DC0">
        <w:rPr>
          <w:rFonts w:ascii="Times New Roman" w:hAnsi="Times New Roman" w:cs="Times New Roman"/>
        </w:rPr>
        <w:t>un significativo contenuto tecnologico e innovativo, e/o mirato allo sviluppo di prodotti, servizi o soluzioni nel campo dell’economia digitale, artigianato e manifattura innovativi, servizi e/o prodotti per la valorizzazione e gestione dei beni culturali e ambientali, green economy</w:t>
      </w:r>
      <w:r>
        <w:rPr>
          <w:rFonts w:ascii="Times New Roman" w:hAnsi="Times New Roman" w:cs="Times New Roman"/>
        </w:rPr>
        <w:t>.</w:t>
      </w:r>
    </w:p>
    <w:p w:rsidR="00AA387F" w:rsidRPr="00BE6FFD" w:rsidRDefault="00AA387F" w:rsidP="007C44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mirato allo sviluppo di servizi alla persona.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Se impres</w:t>
      </w:r>
      <w:r w:rsidR="00B77DC0">
        <w:rPr>
          <w:rFonts w:ascii="Times New Roman" w:hAnsi="Times New Roman" w:cs="Times New Roman"/>
        </w:rPr>
        <w:t>a esistente, di non risultare “</w:t>
      </w:r>
      <w:r w:rsidRPr="00BE6FFD">
        <w:rPr>
          <w:rFonts w:ascii="Times New Roman" w:hAnsi="Times New Roman" w:cs="Times New Roman"/>
        </w:rPr>
        <w:t>in difficoltà’” ai sensi degli orientamenti della Unione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Europea sugli aiuti di stato nel settore agricolo e forestale e degli orientamenti dell’Unione per gli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aiuti di stato per il salvataggio e la ristrutturazione delle imprese in difficoltà (Comunicazione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Commissione Europea 2014/C204/01 e 2014/C 249/01).</w:t>
      </w:r>
    </w:p>
    <w:p w:rsidR="00AA387F" w:rsidRPr="00BE6FFD" w:rsidRDefault="00AA387F" w:rsidP="00070D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Relativamente agli impegni: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 xml:space="preserve">iniziare l’attuazione del piano aziendale entro </w:t>
      </w:r>
      <w:r w:rsidR="00B77DC0">
        <w:rPr>
          <w:rFonts w:ascii="Times New Roman" w:hAnsi="Times New Roman" w:cs="Times New Roman"/>
        </w:rPr>
        <w:t>6</w:t>
      </w:r>
      <w:r w:rsidRPr="00BE6FFD">
        <w:rPr>
          <w:rFonts w:ascii="Times New Roman" w:hAnsi="Times New Roman" w:cs="Times New Roman"/>
        </w:rPr>
        <w:t xml:space="preserve"> mesi dalla data di sottoscrizione della lettera di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 xml:space="preserve">concessione del sostegno e concluderla entro </w:t>
      </w:r>
      <w:r w:rsidR="00B77DC0">
        <w:rPr>
          <w:rFonts w:ascii="Times New Roman" w:hAnsi="Times New Roman" w:cs="Times New Roman"/>
        </w:rPr>
        <w:t>12</w:t>
      </w:r>
      <w:r w:rsidRPr="00BE6FFD">
        <w:rPr>
          <w:rFonts w:ascii="Times New Roman" w:hAnsi="Times New Roman" w:cs="Times New Roman"/>
        </w:rPr>
        <w:t xml:space="preserve"> mesi dall’avvio, formalizzandone la comunicazione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via PEC al responsabile del procedimento.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dimostrare al momento di accettazione dell’atto di concessione del sostegno la regolare costituzione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nonché l’iscrizione, con codice ATECO pertinente, nei registri della Camera di Commercio. Nel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caso di start-up innovativa il proponente si impegna a dimostrare l’iscrizione al Registro delle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imprese di cui all'art. 25, comma 8, del decreto-legge n. 179/2012.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rispettare, ove pertinente, le norme sui diritti delle persone con disabilità, anche per quanto concerne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l’accessibilità e l’applicazione pratica dell’articolo 9 della Convenzione ONU sui diritti delle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persone con disabilità (UNCRPD) ai fondi Strutturali e di Investimento Europei, come previsto dal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diritto dell’Unione e nazionale;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accettare tutti i controlli documentali e/o fisici disposti allo scopo di verificare lo stato di attuazione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del progetto, l’avanzamento delle relative spese, il rispetto degli obblighi previsti dal bando e dalla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normativa applicabile, la veridicità delle dichiarazioni ed informazioni prodotte;</w:t>
      </w:r>
    </w:p>
    <w:p w:rsidR="00AA387F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accettare che i propri dati saranno pubblicati secondo quanto stabilito dall'articolo 111 del Reg. (UE)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n. 1306/2013;</w:t>
      </w:r>
    </w:p>
    <w:p w:rsidR="00BE6FFD" w:rsidRPr="005578F3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fornire tutti i dati e le informazioni necessarie all’Amministrazione per monitorare il progetto ed il suo avanzamento dal punto di vista fisico, finanziario e procedurale;</w:t>
      </w:r>
    </w:p>
    <w:p w:rsidR="00BE6FFD" w:rsidRPr="005578F3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garantire visibilità e pubblicità agli interventi realizzati secondo quanto indicato nelle disposizioni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procedurali ed in attuazione alla normativa comunitaria, nazionale e regionale di riferimento.</w:t>
      </w:r>
    </w:p>
    <w:p w:rsidR="00BE6FFD" w:rsidRPr="005578F3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lastRenderedPageBreak/>
        <w:t>mantenere l’impresa attiva per almeno 2 anni decorrenti dalla data di conclusione del piano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aziendale;</w:t>
      </w:r>
    </w:p>
    <w:p w:rsidR="00BE6FFD" w:rsidRPr="005578F3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mantenere, per lo stesso periodo di 2 anni, i requisiti e/o impegni previsti dalla misura/intervento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nonché quelli afferenti ai criteri di selezione/priorità che determinano l’assegnazione del punteggio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ed il riconoscimento del sostegno;</w:t>
      </w:r>
    </w:p>
    <w:p w:rsidR="00BE6FFD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non apportare, nei 2 anni successivi la data di conclusione del piano aziendale, all’operazione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approvata modifiche sostanziali che ne alterino la natura o ne compromettano gli obiettivi originari.</w:t>
      </w:r>
    </w:p>
    <w:p w:rsidR="005578F3" w:rsidRPr="005578F3" w:rsidRDefault="005578F3" w:rsidP="00070D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Relativamente ad altre dichiarazioni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 xml:space="preserve">di </w:t>
      </w:r>
      <w:r w:rsidRPr="005578F3">
        <w:rPr>
          <w:rFonts w:ascii="Times New Roman" w:hAnsi="Times New Roman" w:cs="Times New Roman"/>
          <w:sz w:val="28"/>
          <w:szCs w:val="28"/>
        </w:rPr>
        <w:sym w:font="Wingdings 2" w:char="F02A"/>
      </w:r>
      <w:r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 xml:space="preserve">non avere ottenuto ovvero di </w:t>
      </w:r>
      <w:r w:rsidRPr="005578F3">
        <w:rPr>
          <w:rFonts w:ascii="Times New Roman" w:hAnsi="Times New Roman" w:cs="Times New Roman"/>
          <w:sz w:val="28"/>
          <w:szCs w:val="28"/>
        </w:rPr>
        <w:sym w:font="Wingdings 2" w:char="F02A"/>
      </w:r>
      <w:r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 xml:space="preserve">avere ottenuto, nell’esercizio finanziario interessato e nei due esercizi finanziari precedenti, contributi pubblici, percepiti a titolo “de </w:t>
      </w:r>
      <w:proofErr w:type="spellStart"/>
      <w:r w:rsidRPr="005578F3">
        <w:rPr>
          <w:rFonts w:ascii="Times New Roman" w:hAnsi="Times New Roman" w:cs="Times New Roman"/>
        </w:rPr>
        <w:t>minimis</w:t>
      </w:r>
      <w:proofErr w:type="spellEnd"/>
      <w:r w:rsidRPr="005578F3">
        <w:rPr>
          <w:rFonts w:ascii="Times New Roman" w:hAnsi="Times New Roman" w:cs="Times New Roman"/>
        </w:rPr>
        <w:t xml:space="preserve">” per un importo pubblico pari a euro </w:t>
      </w:r>
      <w:r w:rsidR="00691338">
        <w:rPr>
          <w:rFonts w:ascii="Times New Roman" w:hAnsi="Times New Roman" w:cs="Times New Roman"/>
        </w:rPr>
        <w:t>___________________</w:t>
      </w:r>
      <w:r w:rsidRPr="005578F3">
        <w:rPr>
          <w:rFonts w:ascii="Times New Roman" w:hAnsi="Times New Roman" w:cs="Times New Roman"/>
        </w:rPr>
        <w:t>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nel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 dichiarazione;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esonerare l'Amministrazione regionale da ogni responsabilità nei confronti di terzi aventi causa a qualsiasi titolo per il pagamento dell’aiuto richiesto;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essere a conoscenza dei criteri di selezione riportati nelle disposizioni attuative di riferimento;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essere a conoscenza che, in caso di istruttoria negativa della domanda di aiuto, si procederà all’archiviazione della stessa con conseguente decadenza totale dell’istanza;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essere a conoscenza degli obblighi di mantenimento dei criteri di selezione e priorità della Misura/intervento;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 xml:space="preserve">che nei propri confronti non sussistono le cause ostative di cui all’art. 67, comma 8, del </w:t>
      </w:r>
      <w:proofErr w:type="spellStart"/>
      <w:r w:rsidRPr="005578F3">
        <w:rPr>
          <w:rFonts w:ascii="Times New Roman" w:hAnsi="Times New Roman" w:cs="Times New Roman"/>
        </w:rPr>
        <w:t>D.Lgs</w:t>
      </w:r>
      <w:proofErr w:type="spellEnd"/>
      <w:r w:rsidRPr="005578F3">
        <w:rPr>
          <w:rFonts w:ascii="Times New Roman" w:hAnsi="Times New Roman" w:cs="Times New Roman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c.p.p. .</w:t>
      </w:r>
    </w:p>
    <w:p w:rsidR="005578F3" w:rsidRPr="00070DA2" w:rsidRDefault="00070DA2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data,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78F3" w:rsidRPr="00070DA2">
        <w:rPr>
          <w:rFonts w:ascii="Times New Roman" w:hAnsi="Times New Roman" w:cs="Times New Roman"/>
        </w:rPr>
        <w:t>Il dichiarante</w:t>
      </w:r>
    </w:p>
    <w:p w:rsidR="005578F3" w:rsidRDefault="005578F3" w:rsidP="00070DA2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070DA2">
        <w:rPr>
          <w:rFonts w:ascii="Times New Roman" w:hAnsi="Times New Roman" w:cs="Times New Roman"/>
        </w:rPr>
        <w:t>____________________</w:t>
      </w:r>
    </w:p>
    <w:p w:rsidR="00691338" w:rsidRPr="00070DA2" w:rsidRDefault="00691338" w:rsidP="006913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5578F3" w:rsidRPr="00070DA2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0DA2">
        <w:rPr>
          <w:rFonts w:ascii="Times New Roman" w:hAnsi="Times New Roman" w:cs="Times New Roman"/>
        </w:rPr>
        <w:t>*(L’indicazione della PEC è obbligatoria e deve essere riferita esclusivamente alla ditta/società)</w:t>
      </w:r>
    </w:p>
    <w:p w:rsidR="00B77DC0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0DA2">
        <w:rPr>
          <w:rFonts w:ascii="Times New Roman" w:hAnsi="Times New Roman" w:cs="Times New Roman"/>
          <w:sz w:val="18"/>
          <w:szCs w:val="18"/>
        </w:rPr>
        <w:t>(Ai sensi dell’art. 38 del DPR n. 445/2000, la sottoscrizione non è soggetta ad autenticazione ove sia apposta alla presenza del dipendente addetto a</w:t>
      </w:r>
      <w:r w:rsidR="00070DA2" w:rsidRPr="00070DA2">
        <w:rPr>
          <w:rFonts w:ascii="Times New Roman" w:hAnsi="Times New Roman" w:cs="Times New Roman"/>
          <w:sz w:val="18"/>
          <w:szCs w:val="18"/>
        </w:rPr>
        <w:t xml:space="preserve"> </w:t>
      </w:r>
      <w:r w:rsidRPr="00070DA2">
        <w:rPr>
          <w:rFonts w:ascii="Times New Roman" w:hAnsi="Times New Roman" w:cs="Times New Roman"/>
          <w:sz w:val="18"/>
          <w:szCs w:val="18"/>
        </w:rPr>
        <w:t>riceverla ovvero la richiesta sia presentata unitamente a copia fotostatica di un documento d’identità del sottos</w:t>
      </w:r>
      <w:r w:rsidR="00070DA2" w:rsidRPr="00070DA2">
        <w:rPr>
          <w:rFonts w:ascii="Times New Roman" w:hAnsi="Times New Roman" w:cs="Times New Roman"/>
          <w:sz w:val="18"/>
          <w:szCs w:val="18"/>
        </w:rPr>
        <w:t>crittore in corso di validità).</w:t>
      </w:r>
    </w:p>
    <w:p w:rsidR="005578F3" w:rsidRPr="00B77DC0" w:rsidRDefault="00B77DC0" w:rsidP="00B77DC0">
      <w:pPr>
        <w:tabs>
          <w:tab w:val="left" w:pos="331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5578F3" w:rsidRPr="00B77DC0" w:rsidSect="001D673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967" w:rsidRDefault="000F2967" w:rsidP="005602FB">
      <w:pPr>
        <w:spacing w:after="0" w:line="240" w:lineRule="auto"/>
      </w:pPr>
      <w:r>
        <w:separator/>
      </w:r>
    </w:p>
  </w:endnote>
  <w:endnote w:type="continuationSeparator" w:id="0">
    <w:p w:rsidR="000F2967" w:rsidRDefault="000F2967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D5" w:rsidRDefault="006837D5" w:rsidP="006C296C">
    <w:pPr>
      <w:pStyle w:val="Intestazione"/>
      <w:rPr>
        <w:sz w:val="4"/>
        <w:szCs w:val="4"/>
      </w:rPr>
    </w:pPr>
  </w:p>
  <w:p w:rsidR="00691338" w:rsidRDefault="00691338" w:rsidP="006C296C">
    <w:pPr>
      <w:pStyle w:val="Intestazione"/>
      <w:rPr>
        <w:sz w:val="4"/>
        <w:szCs w:val="4"/>
      </w:rPr>
    </w:pPr>
  </w:p>
  <w:p w:rsidR="00691338" w:rsidRPr="00C87494" w:rsidRDefault="00691338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 w:firstRow="1" w:lastRow="0" w:firstColumn="1" w:lastColumn="0" w:noHBand="0" w:noVBand="1"/>
    </w:tblPr>
    <w:tblGrid>
      <w:gridCol w:w="9072"/>
      <w:gridCol w:w="762"/>
    </w:tblGrid>
    <w:tr w:rsidR="00691338" w:rsidRPr="005602FB" w:rsidTr="00691338">
      <w:trPr>
        <w:trHeight w:val="345"/>
        <w:jc w:val="center"/>
      </w:trPr>
      <w:tc>
        <w:tcPr>
          <w:tcW w:w="907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691338" w:rsidRPr="00C87494" w:rsidRDefault="00691338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691338" w:rsidRPr="008C62AD" w:rsidRDefault="006271FB" w:rsidP="006C296C">
          <w:pPr>
            <w:pStyle w:val="Intestazione"/>
            <w:rPr>
              <w:rFonts w:ascii="Arial Narrow" w:hAnsi="Arial Narrow" w:cs="Arial"/>
              <w:i/>
            </w:rPr>
          </w:pPr>
          <w:r>
            <w:rPr>
              <w:rFonts w:ascii="Arial Narrow" w:hAnsi="Arial Narrow" w:cs="Arial"/>
              <w:i/>
            </w:rPr>
            <w:t>Disposizioni attuative intervento 6.2.1.1 “Trattamento domande di sostegno”</w:t>
          </w:r>
        </w:p>
      </w:tc>
      <w:tc>
        <w:tcPr>
          <w:tcW w:w="76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691338" w:rsidRPr="008C62AD" w:rsidRDefault="00A87F5D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="00691338"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16266A">
            <w:rPr>
              <w:rFonts w:ascii="Arial Narrow" w:hAnsi="Arial Narrow"/>
              <w:b/>
              <w:i/>
              <w:noProof/>
            </w:rPr>
            <w:t>1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6837D5" w:rsidRPr="005602FB" w:rsidRDefault="006837D5" w:rsidP="006C296C">
    <w:pPr>
      <w:pStyle w:val="Pidipagina"/>
      <w:rPr>
        <w:sz w:val="6"/>
        <w:szCs w:val="6"/>
      </w:rPr>
    </w:pPr>
  </w:p>
  <w:p w:rsidR="006B3F5A" w:rsidRPr="00BE6FFD" w:rsidRDefault="006B3F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967" w:rsidRDefault="000F2967" w:rsidP="005602FB">
      <w:pPr>
        <w:spacing w:after="0" w:line="240" w:lineRule="auto"/>
      </w:pPr>
      <w:r>
        <w:separator/>
      </w:r>
    </w:p>
  </w:footnote>
  <w:footnote w:type="continuationSeparator" w:id="0">
    <w:p w:rsidR="000F2967" w:rsidRDefault="000F2967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D5" w:rsidRDefault="00BB4977" w:rsidP="006E583E">
    <w:pPr>
      <w:pStyle w:val="Intestazione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120130" cy="9055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1F5"/>
    <w:rsid w:val="000301E1"/>
    <w:rsid w:val="000357D7"/>
    <w:rsid w:val="00037547"/>
    <w:rsid w:val="00052827"/>
    <w:rsid w:val="000646C3"/>
    <w:rsid w:val="00070DA2"/>
    <w:rsid w:val="0008709B"/>
    <w:rsid w:val="00094FAE"/>
    <w:rsid w:val="000F2967"/>
    <w:rsid w:val="0011452A"/>
    <w:rsid w:val="0016266A"/>
    <w:rsid w:val="0017254B"/>
    <w:rsid w:val="00184446"/>
    <w:rsid w:val="001C3010"/>
    <w:rsid w:val="001D6739"/>
    <w:rsid w:val="001E19D3"/>
    <w:rsid w:val="00222D8E"/>
    <w:rsid w:val="0025300D"/>
    <w:rsid w:val="002A59A8"/>
    <w:rsid w:val="002C0E11"/>
    <w:rsid w:val="002F0114"/>
    <w:rsid w:val="003179F5"/>
    <w:rsid w:val="00332C61"/>
    <w:rsid w:val="00345DE1"/>
    <w:rsid w:val="003E479E"/>
    <w:rsid w:val="003F6D4D"/>
    <w:rsid w:val="00411CBF"/>
    <w:rsid w:val="00492D61"/>
    <w:rsid w:val="00493553"/>
    <w:rsid w:val="004A713F"/>
    <w:rsid w:val="005017E4"/>
    <w:rsid w:val="0050537C"/>
    <w:rsid w:val="00510D20"/>
    <w:rsid w:val="005110C0"/>
    <w:rsid w:val="005578F3"/>
    <w:rsid w:val="005602FB"/>
    <w:rsid w:val="00625729"/>
    <w:rsid w:val="006271FB"/>
    <w:rsid w:val="00640848"/>
    <w:rsid w:val="006509C0"/>
    <w:rsid w:val="006837D5"/>
    <w:rsid w:val="00691338"/>
    <w:rsid w:val="006A49A7"/>
    <w:rsid w:val="006A56EF"/>
    <w:rsid w:val="006B3F5A"/>
    <w:rsid w:val="006C296C"/>
    <w:rsid w:val="006C400E"/>
    <w:rsid w:val="006C7EE0"/>
    <w:rsid w:val="006D57C1"/>
    <w:rsid w:val="006E583E"/>
    <w:rsid w:val="00717DE3"/>
    <w:rsid w:val="00723A19"/>
    <w:rsid w:val="00782657"/>
    <w:rsid w:val="007868ED"/>
    <w:rsid w:val="007C44A1"/>
    <w:rsid w:val="007E205E"/>
    <w:rsid w:val="007F58FB"/>
    <w:rsid w:val="008157D3"/>
    <w:rsid w:val="00851506"/>
    <w:rsid w:val="0086272E"/>
    <w:rsid w:val="00867D80"/>
    <w:rsid w:val="00873524"/>
    <w:rsid w:val="008754A3"/>
    <w:rsid w:val="00895F4A"/>
    <w:rsid w:val="008C62AD"/>
    <w:rsid w:val="008D35CE"/>
    <w:rsid w:val="008D3D71"/>
    <w:rsid w:val="008E316C"/>
    <w:rsid w:val="00904C4F"/>
    <w:rsid w:val="009141A8"/>
    <w:rsid w:val="0095755D"/>
    <w:rsid w:val="00961797"/>
    <w:rsid w:val="00964F6B"/>
    <w:rsid w:val="00981902"/>
    <w:rsid w:val="009B7688"/>
    <w:rsid w:val="00A01AED"/>
    <w:rsid w:val="00A20C9F"/>
    <w:rsid w:val="00A24D51"/>
    <w:rsid w:val="00A82076"/>
    <w:rsid w:val="00A82944"/>
    <w:rsid w:val="00A87F5D"/>
    <w:rsid w:val="00A93868"/>
    <w:rsid w:val="00AA387F"/>
    <w:rsid w:val="00AC2A9D"/>
    <w:rsid w:val="00AD292C"/>
    <w:rsid w:val="00B20B32"/>
    <w:rsid w:val="00B231F5"/>
    <w:rsid w:val="00B277BC"/>
    <w:rsid w:val="00B42A0C"/>
    <w:rsid w:val="00B77DC0"/>
    <w:rsid w:val="00BB4977"/>
    <w:rsid w:val="00BB4C9D"/>
    <w:rsid w:val="00BD7C72"/>
    <w:rsid w:val="00BE56DF"/>
    <w:rsid w:val="00BE6FFD"/>
    <w:rsid w:val="00BF3889"/>
    <w:rsid w:val="00C47627"/>
    <w:rsid w:val="00C502EA"/>
    <w:rsid w:val="00C60162"/>
    <w:rsid w:val="00C76C74"/>
    <w:rsid w:val="00C87494"/>
    <w:rsid w:val="00CB2ACD"/>
    <w:rsid w:val="00CD14F4"/>
    <w:rsid w:val="00CD66D5"/>
    <w:rsid w:val="00D2314D"/>
    <w:rsid w:val="00D753EC"/>
    <w:rsid w:val="00DB7A10"/>
    <w:rsid w:val="00DC662B"/>
    <w:rsid w:val="00DF7C63"/>
    <w:rsid w:val="00E16402"/>
    <w:rsid w:val="00E164F8"/>
    <w:rsid w:val="00E55726"/>
    <w:rsid w:val="00E7503D"/>
    <w:rsid w:val="00E9198F"/>
    <w:rsid w:val="00F07F66"/>
    <w:rsid w:val="00F4475F"/>
    <w:rsid w:val="00F4783B"/>
    <w:rsid w:val="00FD510D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6739"/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spacing w:after="0" w:line="240" w:lineRule="auto"/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97CA-87CE-49CE-84DC-FA640FDA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2023-09-01T15:35:00Z</dcterms:created>
  <dcterms:modified xsi:type="dcterms:W3CDTF">2023-09-01T15:35:00Z</dcterms:modified>
</cp:coreProperties>
</file>